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44E0" w14:textId="77777777" w:rsidR="00261DBC" w:rsidRDefault="00261DBC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Krajský úřad Moravskoslezského kraje</w:t>
      </w:r>
    </w:p>
    <w:p w14:paraId="553FF361" w14:textId="77777777" w:rsidR="00261DBC" w:rsidRDefault="00261DBC">
      <w:pPr>
        <w:pStyle w:val="Podtitul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Odbor vnitra a krajský živnostenský úřad</w:t>
      </w:r>
    </w:p>
    <w:p w14:paraId="1168BE50" w14:textId="77777777" w:rsidR="00261DBC" w:rsidRDefault="00261DBC">
      <w:pPr>
        <w:pStyle w:val="Nzev"/>
        <w:pBdr>
          <w:bottom w:val="single" w:sz="4" w:space="1" w:color="auto"/>
        </w:pBdr>
        <w:rPr>
          <w:rFonts w:ascii="Tahoma" w:hAnsi="Tahoma" w:cs="Tahoma"/>
        </w:rPr>
      </w:pP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</w:rPr>
          <w:t>28. října 11</w:t>
        </w:r>
      </w:smartTag>
      <w:r>
        <w:rPr>
          <w:rFonts w:ascii="Tahoma" w:hAnsi="Tahoma" w:cs="Tahoma"/>
        </w:rPr>
        <w:t xml:space="preserve">7, 702 </w:t>
      </w:r>
      <w:r w:rsidR="000055C2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Ostrava</w:t>
      </w:r>
    </w:p>
    <w:p w14:paraId="7A59B004" w14:textId="77777777" w:rsidR="00261DBC" w:rsidRDefault="00261DBC">
      <w:pPr>
        <w:jc w:val="both"/>
        <w:rPr>
          <w:rFonts w:ascii="Tahoma" w:hAnsi="Tahoma" w:cs="Tahoma"/>
          <w:b/>
          <w:bCs/>
        </w:rPr>
      </w:pPr>
    </w:p>
    <w:p w14:paraId="5DC2890E" w14:textId="77777777" w:rsidR="00261DBC" w:rsidRDefault="00261DBC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 xml:space="preserve">Oznámení o konání </w:t>
      </w:r>
      <w:r w:rsidR="00DB619C">
        <w:rPr>
          <w:rFonts w:ascii="Tahoma" w:hAnsi="Tahoma" w:cs="Tahoma"/>
          <w:sz w:val="32"/>
        </w:rPr>
        <w:t xml:space="preserve">veřejné </w:t>
      </w:r>
      <w:r>
        <w:rPr>
          <w:rFonts w:ascii="Tahoma" w:hAnsi="Tahoma" w:cs="Tahoma"/>
          <w:sz w:val="32"/>
        </w:rPr>
        <w:t xml:space="preserve">sbírky právnickou osobou </w:t>
      </w:r>
    </w:p>
    <w:p w14:paraId="0B10C4D1" w14:textId="77777777" w:rsidR="00261DBC" w:rsidRDefault="00261DBC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>podle § 4 zákona č. 117/2001 Sb., o veřejných sbírkách a o změně některých zákonů, (zákon o veřejných sbírkách),</w:t>
      </w:r>
      <w:r>
        <w:rPr>
          <w:rFonts w:ascii="Tahoma" w:hAnsi="Tahoma" w:cs="Tahoma"/>
        </w:rPr>
        <w:br/>
        <w:t xml:space="preserve"> ve znění pozdějších předpisů</w:t>
      </w:r>
    </w:p>
    <w:p w14:paraId="1D5B3A87" w14:textId="77777777" w:rsidR="00261DBC" w:rsidRDefault="00261DBC">
      <w:pPr>
        <w:pStyle w:val="Nzev"/>
        <w:rPr>
          <w:rFonts w:ascii="Tahoma" w:hAnsi="Tahoma" w:cs="Tahoma"/>
          <w:b w:val="0"/>
          <w:bCs w:val="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61DBC" w14:paraId="032B85A8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4FE11426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1.</w:t>
            </w:r>
            <w:r w:rsidR="00366237">
              <w:rPr>
                <w:rFonts w:ascii="Tahoma" w:hAnsi="Tahoma" w:cs="Tahoma"/>
                <w:b/>
                <w:bCs/>
                <w:u w:val="single"/>
              </w:rPr>
              <w:t xml:space="preserve"> IČ</w:t>
            </w:r>
            <w:r>
              <w:rPr>
                <w:rFonts w:ascii="Tahoma" w:hAnsi="Tahoma" w:cs="Tahoma"/>
                <w:b/>
                <w:bCs/>
                <w:u w:val="single"/>
              </w:rPr>
              <w:t>:</w:t>
            </w:r>
          </w:p>
          <w:p w14:paraId="08CEDE1C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37B33B53" w14:textId="77777777" w:rsidR="00261DBC" w:rsidRDefault="00261DBC">
      <w:pPr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61DBC" w14:paraId="05004614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71F7A8F5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 xml:space="preserve">2. </w:t>
            </w:r>
            <w:r w:rsidR="00366237">
              <w:rPr>
                <w:rFonts w:ascii="Tahoma" w:hAnsi="Tahoma" w:cs="Tahoma"/>
                <w:b/>
                <w:bCs/>
                <w:u w:val="single"/>
              </w:rPr>
              <w:t>označení žadatele</w:t>
            </w:r>
            <w:r>
              <w:rPr>
                <w:rFonts w:ascii="Tahoma" w:hAnsi="Tahoma" w:cs="Tahoma"/>
                <w:b/>
                <w:bCs/>
                <w:u w:val="single"/>
              </w:rPr>
              <w:t>:</w:t>
            </w:r>
            <w:r w:rsidR="00366237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</w:p>
          <w:p w14:paraId="4519ACA0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768D1978" w14:textId="77777777" w:rsidR="00261DBC" w:rsidRDefault="00261DBC">
      <w:pPr>
        <w:jc w:val="both"/>
        <w:rPr>
          <w:rFonts w:ascii="Tahoma" w:hAnsi="Tahoma" w:cs="Tahoma"/>
          <w:b/>
          <w:bCs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61DBC" w14:paraId="0D35CB84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1E17173E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 xml:space="preserve">3. </w:t>
            </w:r>
            <w:r w:rsidR="00366237">
              <w:rPr>
                <w:rFonts w:ascii="Tahoma" w:hAnsi="Tahoma" w:cs="Tahoma"/>
                <w:b/>
                <w:bCs/>
                <w:u w:val="single"/>
              </w:rPr>
              <w:t>adresa sídla</w:t>
            </w:r>
            <w:r>
              <w:rPr>
                <w:rFonts w:ascii="Tahoma" w:hAnsi="Tahoma" w:cs="Tahoma"/>
                <w:b/>
                <w:bCs/>
                <w:u w:val="single"/>
              </w:rPr>
              <w:t>:</w:t>
            </w:r>
            <w:r w:rsidR="00366237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 w:rsidR="00366237">
              <w:rPr>
                <w:rFonts w:ascii="Tahoma" w:hAnsi="Tahoma" w:cs="Tahoma"/>
              </w:rPr>
              <w:t>*</w:t>
            </w:r>
            <w:r w:rsidR="00DB619C">
              <w:rPr>
                <w:rFonts w:ascii="Tahoma" w:hAnsi="Tahoma" w:cs="Tahoma"/>
              </w:rPr>
              <w:t>)</w:t>
            </w:r>
          </w:p>
          <w:p w14:paraId="76E368BB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63CD4AE9" w14:textId="77777777" w:rsidR="00261DBC" w:rsidRDefault="00261DBC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988"/>
        <w:gridCol w:w="2147"/>
        <w:gridCol w:w="1956"/>
        <w:gridCol w:w="3392"/>
      </w:tblGrid>
      <w:tr w:rsidR="00261DBC" w14:paraId="38AFA330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  <w:gridSpan w:val="5"/>
          </w:tcPr>
          <w:p w14:paraId="55BFC32E" w14:textId="77777777" w:rsidR="00261DBC" w:rsidRDefault="00261DB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4. osoby, jež jsou statutárními orgány právnické osoby nebo členy statutárního orgánu právnické osoby</w:t>
            </w:r>
            <w:r w:rsidR="00186F9E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 w:rsidR="00186F9E">
              <w:rPr>
                <w:rFonts w:ascii="Tahoma" w:hAnsi="Tahoma" w:cs="Tahoma"/>
              </w:rPr>
              <w:t>*)</w:t>
            </w:r>
          </w:p>
        </w:tc>
      </w:tr>
      <w:tr w:rsidR="00261DBC" w14:paraId="1DB72975" w14:textId="77777777" w:rsidTr="006B216F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726" w:type="dxa"/>
          </w:tcPr>
          <w:p w14:paraId="45143C5B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titul:</w:t>
            </w:r>
          </w:p>
          <w:p w14:paraId="345C59AF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8" w:type="dxa"/>
          </w:tcPr>
          <w:p w14:paraId="55E95442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jméno:</w:t>
            </w:r>
          </w:p>
          <w:p w14:paraId="73523EF7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47" w:type="dxa"/>
          </w:tcPr>
          <w:p w14:paraId="35468583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příjmení:</w:t>
            </w:r>
          </w:p>
        </w:tc>
        <w:tc>
          <w:tcPr>
            <w:tcW w:w="1956" w:type="dxa"/>
          </w:tcPr>
          <w:p w14:paraId="6D7CCF20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datum narození:</w:t>
            </w:r>
          </w:p>
        </w:tc>
        <w:tc>
          <w:tcPr>
            <w:tcW w:w="3392" w:type="dxa"/>
          </w:tcPr>
          <w:p w14:paraId="6822E4FA" w14:textId="77777777" w:rsidR="00261DBC" w:rsidRDefault="004D10C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261DBC">
              <w:rPr>
                <w:rFonts w:ascii="Tahoma" w:hAnsi="Tahoma" w:cs="Tahoma"/>
                <w:b/>
                <w:bCs/>
              </w:rPr>
              <w:t>míst</w:t>
            </w:r>
            <w:r>
              <w:rPr>
                <w:rFonts w:ascii="Tahoma" w:hAnsi="Tahoma" w:cs="Tahoma"/>
                <w:b/>
                <w:bCs/>
              </w:rPr>
              <w:t>a</w:t>
            </w:r>
            <w:r w:rsidR="00261DBC">
              <w:rPr>
                <w:rFonts w:ascii="Tahoma" w:hAnsi="Tahoma" w:cs="Tahoma"/>
                <w:b/>
                <w:bCs/>
              </w:rPr>
              <w:t xml:space="preserve"> trvalého pobytu:</w:t>
            </w:r>
            <w:r w:rsidR="00366237">
              <w:rPr>
                <w:rFonts w:ascii="Tahoma" w:hAnsi="Tahoma" w:cs="Tahoma"/>
                <w:b/>
                <w:bCs/>
              </w:rPr>
              <w:t xml:space="preserve"> </w:t>
            </w:r>
            <w:r w:rsidR="00366237">
              <w:rPr>
                <w:rFonts w:ascii="Tahoma" w:hAnsi="Tahoma" w:cs="Tahoma"/>
              </w:rPr>
              <w:t>*</w:t>
            </w:r>
            <w:r w:rsidR="00DB619C">
              <w:rPr>
                <w:rFonts w:ascii="Tahoma" w:hAnsi="Tahoma" w:cs="Tahoma"/>
              </w:rPr>
              <w:t>)</w:t>
            </w:r>
          </w:p>
        </w:tc>
      </w:tr>
      <w:tr w:rsidR="00261DBC" w14:paraId="5D7ED694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16BE30CB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8" w:type="dxa"/>
          </w:tcPr>
          <w:p w14:paraId="19629392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47" w:type="dxa"/>
          </w:tcPr>
          <w:p w14:paraId="75C407E0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</w:tcPr>
          <w:p w14:paraId="7C6F1348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2" w:type="dxa"/>
          </w:tcPr>
          <w:p w14:paraId="4C43BB8C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44A1BBA6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65FADB1B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8" w:type="dxa"/>
          </w:tcPr>
          <w:p w14:paraId="63B497DD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47" w:type="dxa"/>
          </w:tcPr>
          <w:p w14:paraId="2232D932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</w:tcPr>
          <w:p w14:paraId="13C319D3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2" w:type="dxa"/>
          </w:tcPr>
          <w:p w14:paraId="3EC27225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7138FDAD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0BA8B0B7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8" w:type="dxa"/>
          </w:tcPr>
          <w:p w14:paraId="6190150D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47" w:type="dxa"/>
          </w:tcPr>
          <w:p w14:paraId="6F8472E1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</w:tcPr>
          <w:p w14:paraId="473815CD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2" w:type="dxa"/>
          </w:tcPr>
          <w:p w14:paraId="4DA9413F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3268D65A" w14:textId="77777777" w:rsidR="00261DBC" w:rsidRDefault="00261DBC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042"/>
        <w:gridCol w:w="2092"/>
        <w:gridCol w:w="1956"/>
        <w:gridCol w:w="3393"/>
      </w:tblGrid>
      <w:tr w:rsidR="00261DBC" w14:paraId="7DFBBD83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  <w:gridSpan w:val="5"/>
          </w:tcPr>
          <w:p w14:paraId="7AF401F3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5. fyzická osoba oprávněná jednat ve věci sbírky jménem právnické osoby</w:t>
            </w:r>
          </w:p>
        </w:tc>
      </w:tr>
      <w:tr w:rsidR="00261DBC" w14:paraId="438E9ED7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3DA23CB5" w14:textId="77777777" w:rsidR="00261DBC" w:rsidRPr="004F516B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 w:rsidRPr="004F516B">
              <w:rPr>
                <w:rFonts w:ascii="Tahoma" w:hAnsi="Tahoma" w:cs="Tahoma"/>
                <w:b/>
                <w:bCs/>
              </w:rPr>
              <w:t>titul:</w:t>
            </w:r>
          </w:p>
        </w:tc>
        <w:tc>
          <w:tcPr>
            <w:tcW w:w="1042" w:type="dxa"/>
          </w:tcPr>
          <w:p w14:paraId="13FFB7CF" w14:textId="77777777" w:rsidR="00261DBC" w:rsidRPr="004F516B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 w:rsidRPr="004F516B">
              <w:rPr>
                <w:rFonts w:ascii="Tahoma" w:hAnsi="Tahoma" w:cs="Tahoma"/>
                <w:b/>
                <w:bCs/>
              </w:rPr>
              <w:t>jméno:</w:t>
            </w:r>
          </w:p>
          <w:p w14:paraId="543B41B0" w14:textId="77777777" w:rsidR="00261DBC" w:rsidRPr="004F516B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0053CD57" w14:textId="77777777" w:rsidR="00261DBC" w:rsidRPr="004F516B" w:rsidRDefault="00261DBC" w:rsidP="005411F0">
            <w:pPr>
              <w:ind w:left="1453" w:hanging="1453"/>
              <w:jc w:val="both"/>
              <w:rPr>
                <w:rFonts w:ascii="Tahoma" w:hAnsi="Tahoma" w:cs="Tahoma"/>
                <w:b/>
                <w:bCs/>
              </w:rPr>
            </w:pPr>
            <w:r w:rsidRPr="004F516B">
              <w:rPr>
                <w:rFonts w:ascii="Tahoma" w:hAnsi="Tahoma" w:cs="Tahoma"/>
                <w:b/>
                <w:bCs/>
              </w:rPr>
              <w:t>příjmení:</w:t>
            </w:r>
          </w:p>
          <w:p w14:paraId="29F93243" w14:textId="77777777" w:rsidR="00261DBC" w:rsidRPr="004F516B" w:rsidRDefault="00261DBC" w:rsidP="005411F0">
            <w:pPr>
              <w:ind w:left="1453" w:hanging="145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09FBE6" w14:textId="77777777" w:rsidR="00261DBC" w:rsidRPr="004F516B" w:rsidRDefault="004F516B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datum narození:</w:t>
            </w:r>
          </w:p>
        </w:tc>
        <w:tc>
          <w:tcPr>
            <w:tcW w:w="3393" w:type="dxa"/>
          </w:tcPr>
          <w:p w14:paraId="12117A54" w14:textId="77777777" w:rsidR="00261DBC" w:rsidRPr="004F516B" w:rsidRDefault="004F516B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adresa místa trvalého pobytu</w:t>
            </w:r>
            <w:r w:rsidR="005411F0">
              <w:rPr>
                <w:rFonts w:ascii="Tahoma" w:hAnsi="Tahoma" w:cs="Tahoma"/>
                <w:b/>
                <w:bCs/>
              </w:rPr>
              <w:t>, telefonní kontakt a e-mail</w:t>
            </w:r>
            <w:r w:rsidR="00261DBC" w:rsidRPr="004F516B">
              <w:rPr>
                <w:rFonts w:ascii="Tahoma" w:hAnsi="Tahoma" w:cs="Tahoma"/>
                <w:b/>
                <w:bCs/>
              </w:rPr>
              <w:t>:</w:t>
            </w:r>
            <w:r w:rsidR="00366237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261DBC" w14:paraId="5B8929EB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51706C08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42" w:type="dxa"/>
          </w:tcPr>
          <w:p w14:paraId="60ED4526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09829F45" w14:textId="77777777" w:rsidR="00261DBC" w:rsidRDefault="00261DBC" w:rsidP="005411F0">
            <w:pPr>
              <w:ind w:left="1453" w:hanging="145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324D316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3" w:type="dxa"/>
          </w:tcPr>
          <w:p w14:paraId="66C2D599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3ACABE08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381A0652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42" w:type="dxa"/>
          </w:tcPr>
          <w:p w14:paraId="59714B7C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6A69A9C3" w14:textId="77777777" w:rsidR="00261DBC" w:rsidRDefault="00261DBC" w:rsidP="005411F0">
            <w:pPr>
              <w:ind w:left="1453" w:hanging="145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2A2963F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3" w:type="dxa"/>
          </w:tcPr>
          <w:p w14:paraId="626AEB1E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12E896AE" w14:textId="77777777" w:rsidTr="006B21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" w:type="dxa"/>
          </w:tcPr>
          <w:p w14:paraId="0EE91479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42" w:type="dxa"/>
          </w:tcPr>
          <w:p w14:paraId="1EC31816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3D7FCB53" w14:textId="77777777" w:rsidR="00261DBC" w:rsidRDefault="00261DBC" w:rsidP="005411F0">
            <w:pPr>
              <w:ind w:left="1453" w:hanging="145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AA805FE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3" w:type="dxa"/>
          </w:tcPr>
          <w:p w14:paraId="4AFACF1E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7FE95072" w14:textId="77777777" w:rsidR="00261DBC" w:rsidRDefault="00261DBC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61DBC" w14:paraId="23374CED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34C0314E" w14:textId="77777777" w:rsidR="00261DBC" w:rsidRDefault="00261DB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6. účel sbírky:</w:t>
            </w:r>
            <w:r>
              <w:rPr>
                <w:rFonts w:ascii="Tahoma" w:hAnsi="Tahoma" w:cs="Tahoma"/>
              </w:rPr>
              <w:t xml:space="preserve"> (musí být vymezen </w:t>
            </w:r>
            <w:r w:rsidR="00366237">
              <w:rPr>
                <w:rFonts w:ascii="Tahoma" w:hAnsi="Tahoma" w:cs="Tahoma"/>
              </w:rPr>
              <w:t>jednoznačně a konkrétně)</w:t>
            </w:r>
          </w:p>
          <w:p w14:paraId="4C305BF8" w14:textId="77777777" w:rsidR="00261DBC" w:rsidRPr="009F62F6" w:rsidRDefault="000055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62F6">
              <w:rPr>
                <w:rFonts w:ascii="Tahoma" w:hAnsi="Tahoma" w:cs="Tahoma"/>
                <w:sz w:val="18"/>
                <w:szCs w:val="18"/>
              </w:rPr>
              <w:t>(pokud mají být z čistého výtěžku sbírky hrazeny režijní náklady, uvede se v účelu sbírky také nejvyšší procentní část čistého výtěžku, která může být takto použita)</w:t>
            </w:r>
          </w:p>
          <w:p w14:paraId="764522BD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5552B135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60652488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1B8ED992" w14:textId="77777777" w:rsidR="00261DBC" w:rsidRDefault="00261DBC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61DBC" w14:paraId="434445B1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523D75BA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7. území, na němž se bude sbírka konat:</w:t>
            </w:r>
          </w:p>
          <w:p w14:paraId="1ADA498C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2D327C3B" w14:textId="77777777" w:rsidR="00261DBC" w:rsidRDefault="00261DBC">
      <w:pPr>
        <w:jc w:val="both"/>
        <w:rPr>
          <w:rFonts w:ascii="Tahoma" w:hAnsi="Tahoma" w:cs="Tahoma"/>
          <w:b/>
          <w:bCs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61DBC" w14:paraId="3D84ABB3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04D4B09D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8. datum zahájení sbírky:</w:t>
            </w:r>
          </w:p>
          <w:p w14:paraId="6E882DF5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7957EF4F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4953F3DE" w14:textId="77777777" w:rsidTr="006B216F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25BBD190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lastRenderedPageBreak/>
              <w:t>9. datum ukončení sbírky</w:t>
            </w:r>
            <w:r w:rsidR="004F516B">
              <w:rPr>
                <w:rFonts w:ascii="Tahoma" w:hAnsi="Tahoma" w:cs="Tahoma"/>
                <w:b/>
                <w:bCs/>
                <w:u w:val="single"/>
              </w:rPr>
              <w:t>, popřípadě informaci, že sbírka bude konána</w:t>
            </w:r>
            <w:r w:rsidR="004F516B">
              <w:rPr>
                <w:rFonts w:ascii="Tahoma" w:hAnsi="Tahoma" w:cs="Tahoma"/>
                <w:b/>
                <w:bCs/>
                <w:u w:val="single"/>
              </w:rPr>
              <w:br/>
              <w:t>na dobu neurčitou</w:t>
            </w:r>
            <w:r>
              <w:rPr>
                <w:rFonts w:ascii="Tahoma" w:hAnsi="Tahoma" w:cs="Tahoma"/>
                <w:b/>
                <w:bCs/>
                <w:u w:val="single"/>
              </w:rPr>
              <w:t>:</w:t>
            </w:r>
          </w:p>
          <w:p w14:paraId="31634B7E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34BF7659" w14:textId="77777777" w:rsidR="00261DBC" w:rsidRDefault="00261DBC">
      <w:pPr>
        <w:jc w:val="both"/>
        <w:rPr>
          <w:rFonts w:ascii="Tahoma" w:hAnsi="Tahoma" w:cs="Tahoma"/>
          <w:b/>
          <w:bCs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042"/>
        <w:gridCol w:w="38"/>
        <w:gridCol w:w="1042"/>
      </w:tblGrid>
      <w:tr w:rsidR="00261DBC" w14:paraId="232E966B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302C00FC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10. způsob provádění sbírky (§</w:t>
            </w:r>
            <w:r w:rsidR="00DB619C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bCs/>
                <w:u w:val="single"/>
              </w:rPr>
              <w:t>9):</w:t>
            </w:r>
          </w:p>
        </w:tc>
      </w:tr>
      <w:tr w:rsidR="00261DBC" w14:paraId="7A3C0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0" w:type="dxa"/>
          </w:tcPr>
          <w:p w14:paraId="4D4D5CAA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a) shromažďováním příspěvků na zvláštním bankovním účtu </w:t>
            </w:r>
          </w:p>
          <w:p w14:paraId="2BE8BEC6" w14:textId="77777777" w:rsidR="00261DBC" w:rsidRPr="000055C2" w:rsidRDefault="00AC4639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9F62F6">
              <w:rPr>
                <w:rFonts w:ascii="Tahoma" w:hAnsi="Tahoma" w:cs="Tahoma"/>
                <w:bCs/>
                <w:sz w:val="18"/>
                <w:szCs w:val="18"/>
              </w:rPr>
              <w:t>(účet se uvede vždy kromě § 23 odst. 1)</w:t>
            </w:r>
          </w:p>
        </w:tc>
        <w:tc>
          <w:tcPr>
            <w:tcW w:w="1042" w:type="dxa"/>
            <w:vAlign w:val="center"/>
          </w:tcPr>
          <w:p w14:paraId="1AEB83AE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80" w:type="dxa"/>
            <w:gridSpan w:val="2"/>
            <w:vAlign w:val="center"/>
          </w:tcPr>
          <w:p w14:paraId="58276434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261DBC" w14:paraId="3DD2CC90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6D26088C" w14:textId="77777777" w:rsidR="00261DBC" w:rsidRDefault="00261DBC">
            <w:pPr>
              <w:pStyle w:val="Zklad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banky:</w:t>
            </w:r>
          </w:p>
          <w:p w14:paraId="6722D1AD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48B4415B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5AFE8DAC" w14:textId="77777777" w:rsidR="00261DBC" w:rsidRDefault="00261DBC">
            <w:pPr>
              <w:pStyle w:val="Zklad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 banky či pobočky:</w:t>
            </w:r>
          </w:p>
          <w:p w14:paraId="728DE5C2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20BEC7B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463C1FE4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číslo účtu:</w:t>
            </w:r>
          </w:p>
          <w:p w14:paraId="0BA053E2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61DBC" w14:paraId="0FB67C37" w14:textId="77777777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14:paraId="52007D50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b) sběracími listinami</w:t>
            </w:r>
          </w:p>
        </w:tc>
        <w:tc>
          <w:tcPr>
            <w:tcW w:w="1080" w:type="dxa"/>
            <w:gridSpan w:val="2"/>
          </w:tcPr>
          <w:p w14:paraId="77D44AFD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</w:tcPr>
          <w:p w14:paraId="264DBF74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261DBC" w14:paraId="4FBCBB67" w14:textId="77777777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14:paraId="66C810DC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c) pokladničkami</w:t>
            </w:r>
          </w:p>
        </w:tc>
        <w:tc>
          <w:tcPr>
            <w:tcW w:w="1080" w:type="dxa"/>
            <w:gridSpan w:val="2"/>
          </w:tcPr>
          <w:p w14:paraId="243BC1AF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</w:tcPr>
          <w:p w14:paraId="2382106C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261DBC" w14:paraId="231140AE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166E32CA" w14:textId="77777777" w:rsidR="009F62F6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podmínky pro otevření pokladniček:</w:t>
            </w:r>
          </w:p>
          <w:p w14:paraId="1C9F3717" w14:textId="77777777" w:rsidR="009F62F6" w:rsidRPr="009F62F6" w:rsidRDefault="00261DB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62F6">
              <w:rPr>
                <w:rFonts w:ascii="Tahoma" w:hAnsi="Tahoma" w:cs="Tahoma"/>
                <w:sz w:val="18"/>
                <w:szCs w:val="18"/>
              </w:rPr>
              <w:t>(dle zákona)</w:t>
            </w:r>
          </w:p>
        </w:tc>
      </w:tr>
      <w:tr w:rsidR="00261DBC" w14:paraId="6C696DEF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67EB0616" w14:textId="77777777" w:rsidR="009F62F6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podmínky pro zjištění obsahu pokladniček:</w:t>
            </w:r>
          </w:p>
          <w:p w14:paraId="3E5560A5" w14:textId="77777777" w:rsidR="009F62F6" w:rsidRPr="009F62F6" w:rsidRDefault="000055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62F6">
              <w:rPr>
                <w:rFonts w:ascii="Tahoma" w:hAnsi="Tahoma" w:cs="Tahoma"/>
                <w:sz w:val="18"/>
                <w:szCs w:val="18"/>
              </w:rPr>
              <w:t>(dle zákona)</w:t>
            </w:r>
          </w:p>
        </w:tc>
      </w:tr>
      <w:tr w:rsidR="00261DBC" w14:paraId="27FFAE59" w14:textId="77777777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14:paraId="23AB5B6B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d) prodejem předmětů</w:t>
            </w:r>
          </w:p>
        </w:tc>
        <w:tc>
          <w:tcPr>
            <w:tcW w:w="1080" w:type="dxa"/>
            <w:gridSpan w:val="2"/>
          </w:tcPr>
          <w:p w14:paraId="7FDED96E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</w:tcPr>
          <w:p w14:paraId="23484EB1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261DBC" w14:paraId="2F88FFB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16D06234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druh předmětů:</w:t>
            </w:r>
          </w:p>
          <w:p w14:paraId="53541E82" w14:textId="77777777" w:rsidR="009F62F6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určení výše příspěvku </w:t>
            </w:r>
            <w:r w:rsidR="000055C2">
              <w:rPr>
                <w:rFonts w:ascii="Tahoma" w:hAnsi="Tahoma" w:cs="Tahoma"/>
                <w:b/>
                <w:bCs/>
              </w:rPr>
              <w:t>v procentech:</w:t>
            </w:r>
          </w:p>
          <w:p w14:paraId="5D235537" w14:textId="77777777" w:rsidR="00261DBC" w:rsidRPr="009F62F6" w:rsidRDefault="000055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62F6">
              <w:rPr>
                <w:rFonts w:ascii="Tahoma" w:hAnsi="Tahoma" w:cs="Tahoma"/>
                <w:sz w:val="18"/>
                <w:szCs w:val="18"/>
              </w:rPr>
              <w:t>(výše příspěvku musí činit nejméně 40 % z ceny předmětu)</w:t>
            </w:r>
          </w:p>
        </w:tc>
      </w:tr>
      <w:tr w:rsidR="00261DBC" w14:paraId="20515618" w14:textId="77777777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14:paraId="35C6D610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e) prodejem vstupenek</w:t>
            </w:r>
          </w:p>
        </w:tc>
        <w:tc>
          <w:tcPr>
            <w:tcW w:w="1080" w:type="dxa"/>
            <w:gridSpan w:val="2"/>
          </w:tcPr>
          <w:p w14:paraId="280F01B3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</w:tcPr>
          <w:p w14:paraId="62C0FA5B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261DBC" w14:paraId="1587E5D8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14:paraId="6B6092CF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druh akce:</w:t>
            </w:r>
          </w:p>
          <w:p w14:paraId="72ED02F6" w14:textId="77777777" w:rsidR="009F62F6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určení výše příspěvku </w:t>
            </w:r>
            <w:r w:rsidR="000055C2">
              <w:rPr>
                <w:rFonts w:ascii="Tahoma" w:hAnsi="Tahoma" w:cs="Tahoma"/>
                <w:b/>
                <w:bCs/>
              </w:rPr>
              <w:t>v procentech</w:t>
            </w:r>
            <w:r>
              <w:rPr>
                <w:rFonts w:ascii="Tahoma" w:hAnsi="Tahoma" w:cs="Tahoma"/>
                <w:b/>
                <w:bCs/>
              </w:rPr>
              <w:t>:</w:t>
            </w:r>
          </w:p>
          <w:p w14:paraId="099789A3" w14:textId="77777777" w:rsidR="00261DBC" w:rsidRPr="009F62F6" w:rsidRDefault="000055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62F6">
              <w:rPr>
                <w:rFonts w:ascii="Tahoma" w:hAnsi="Tahoma" w:cs="Tahoma"/>
                <w:sz w:val="18"/>
                <w:szCs w:val="18"/>
              </w:rPr>
              <w:t>(výše příspěvku musí činit nejméně 40 % z ceny vstupenky)</w:t>
            </w:r>
          </w:p>
        </w:tc>
      </w:tr>
      <w:tr w:rsidR="00261DBC" w14:paraId="38F41BAE" w14:textId="77777777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14:paraId="198948B7" w14:textId="77777777" w:rsidR="00261DBC" w:rsidRDefault="00261DBC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f) </w:t>
            </w:r>
            <w:r w:rsidR="00E67945">
              <w:rPr>
                <w:rFonts w:ascii="Tahoma" w:hAnsi="Tahoma" w:cs="Tahoma"/>
                <w:b/>
                <w:bCs/>
              </w:rPr>
              <w:t>dár</w:t>
            </w:r>
            <w:r>
              <w:rPr>
                <w:rFonts w:ascii="Tahoma" w:hAnsi="Tahoma" w:cs="Tahoma"/>
                <w:b/>
                <w:bCs/>
              </w:rPr>
              <w:t xml:space="preserve">covskými textovými zprávami </w:t>
            </w:r>
          </w:p>
          <w:p w14:paraId="42B765A1" w14:textId="77777777" w:rsidR="00133D2C" w:rsidRDefault="00133D2C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10C2A077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</w:tcPr>
          <w:p w14:paraId="1592B9F1" w14:textId="77777777" w:rsidR="00261DBC" w:rsidRDefault="00261DBC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</w:tbl>
    <w:p w14:paraId="07D6C6D8" w14:textId="77777777" w:rsidR="001A0445" w:rsidRPr="001A0445" w:rsidRDefault="001A0445" w:rsidP="001A0445">
      <w:pPr>
        <w:rPr>
          <w:vanish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1090"/>
        <w:gridCol w:w="966"/>
      </w:tblGrid>
      <w:tr w:rsidR="00E67945" w:rsidRPr="001A0445" w14:paraId="66E63572" w14:textId="77777777" w:rsidTr="00194C2C">
        <w:trPr>
          <w:trHeight w:val="531"/>
        </w:trPr>
        <w:tc>
          <w:tcPr>
            <w:tcW w:w="7154" w:type="dxa"/>
            <w:shd w:val="clear" w:color="auto" w:fill="auto"/>
          </w:tcPr>
          <w:p w14:paraId="5596FDC5" w14:textId="77777777" w:rsidR="00DB619C" w:rsidRPr="001A0445" w:rsidRDefault="00E67945" w:rsidP="001A0445">
            <w:pPr>
              <w:jc w:val="both"/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</w:rPr>
              <w:t>g) složením hotovosti do pokladny zřízené právnickou osobou</w:t>
            </w:r>
          </w:p>
        </w:tc>
        <w:tc>
          <w:tcPr>
            <w:tcW w:w="1090" w:type="dxa"/>
            <w:shd w:val="clear" w:color="auto" w:fill="auto"/>
          </w:tcPr>
          <w:p w14:paraId="1C925C57" w14:textId="77777777" w:rsidR="00E67945" w:rsidRPr="001A0445" w:rsidRDefault="00E67945" w:rsidP="001A044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966" w:type="dxa"/>
            <w:shd w:val="clear" w:color="auto" w:fill="auto"/>
          </w:tcPr>
          <w:p w14:paraId="35ED2D0E" w14:textId="77777777" w:rsidR="00E67945" w:rsidRPr="001A0445" w:rsidRDefault="00E67945" w:rsidP="001A044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0055C2" w:rsidRPr="001A0445" w14:paraId="67D0D40D" w14:textId="77777777" w:rsidTr="00194C2C">
        <w:trPr>
          <w:trHeight w:val="531"/>
        </w:trPr>
        <w:tc>
          <w:tcPr>
            <w:tcW w:w="7154" w:type="dxa"/>
            <w:shd w:val="clear" w:color="auto" w:fill="auto"/>
          </w:tcPr>
          <w:p w14:paraId="289D3B92" w14:textId="77777777" w:rsidR="009F62F6" w:rsidRDefault="000055C2" w:rsidP="001A044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h) jiným způsobem:</w:t>
            </w:r>
          </w:p>
          <w:p w14:paraId="33030BC2" w14:textId="77777777" w:rsidR="000055C2" w:rsidRPr="009F62F6" w:rsidRDefault="000055C2" w:rsidP="001A04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F62F6">
              <w:rPr>
                <w:rFonts w:ascii="Tahoma" w:hAnsi="Tahoma" w:cs="Tahoma"/>
                <w:sz w:val="18"/>
                <w:szCs w:val="18"/>
              </w:rPr>
              <w:t>(stručně popsat jakým způsobem)</w:t>
            </w:r>
          </w:p>
          <w:p w14:paraId="16E6E267" w14:textId="77777777" w:rsidR="000055C2" w:rsidRPr="000055C2" w:rsidRDefault="000055C2" w:rsidP="001A044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288437D" w14:textId="77777777" w:rsidR="000055C2" w:rsidRPr="001A0445" w:rsidRDefault="000055C2" w:rsidP="001A044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966" w:type="dxa"/>
            <w:shd w:val="clear" w:color="auto" w:fill="auto"/>
          </w:tcPr>
          <w:p w14:paraId="3091E37C" w14:textId="77777777" w:rsidR="000055C2" w:rsidRPr="001A0445" w:rsidRDefault="000055C2" w:rsidP="001A044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E67945" w:rsidRPr="001A0445" w14:paraId="3AB61834" w14:textId="77777777" w:rsidTr="00194C2C">
        <w:trPr>
          <w:trHeight w:val="531"/>
        </w:trPr>
        <w:tc>
          <w:tcPr>
            <w:tcW w:w="7154" w:type="dxa"/>
            <w:shd w:val="clear" w:color="auto" w:fill="auto"/>
          </w:tcPr>
          <w:p w14:paraId="5163E5EA" w14:textId="77777777" w:rsidR="00E67945" w:rsidRPr="001A0445" w:rsidRDefault="00E67945" w:rsidP="001A0445">
            <w:pPr>
              <w:jc w:val="both"/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  <w:u w:val="single"/>
              </w:rPr>
              <w:t>11. navrhuji zahájit sbírku ve lhůtě kratší než 30 dnů od přijetí oznámení</w:t>
            </w:r>
          </w:p>
        </w:tc>
        <w:tc>
          <w:tcPr>
            <w:tcW w:w="1090" w:type="dxa"/>
            <w:shd w:val="clear" w:color="auto" w:fill="auto"/>
          </w:tcPr>
          <w:p w14:paraId="00783121" w14:textId="77777777" w:rsidR="00E67945" w:rsidRPr="001A0445" w:rsidRDefault="00E67945" w:rsidP="001A044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966" w:type="dxa"/>
            <w:shd w:val="clear" w:color="auto" w:fill="auto"/>
          </w:tcPr>
          <w:p w14:paraId="1E0180C7" w14:textId="77777777" w:rsidR="00E67945" w:rsidRPr="001A0445" w:rsidRDefault="00E67945" w:rsidP="001A044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E67945" w:rsidRPr="001A0445" w14:paraId="4014DE4C" w14:textId="77777777" w:rsidTr="00194C2C">
        <w:trPr>
          <w:trHeight w:val="810"/>
        </w:trPr>
        <w:tc>
          <w:tcPr>
            <w:tcW w:w="9210" w:type="dxa"/>
            <w:gridSpan w:val="3"/>
            <w:shd w:val="clear" w:color="auto" w:fill="auto"/>
          </w:tcPr>
          <w:p w14:paraId="76CB53EC" w14:textId="77777777" w:rsidR="00E67945" w:rsidRPr="001A0445" w:rsidRDefault="00E67945" w:rsidP="00A202E9">
            <w:pPr>
              <w:rPr>
                <w:rFonts w:ascii="Tahoma" w:hAnsi="Tahoma" w:cs="Tahoma"/>
                <w:b/>
                <w:bCs/>
              </w:rPr>
            </w:pPr>
            <w:r w:rsidRPr="001A0445">
              <w:rPr>
                <w:rFonts w:ascii="Tahoma" w:hAnsi="Tahoma" w:cs="Tahoma"/>
                <w:b/>
                <w:bCs/>
              </w:rPr>
              <w:t>důvody hodné zvláštního zřetele pro dřívější zahájení (§ 4 odst. 2):</w:t>
            </w:r>
          </w:p>
          <w:p w14:paraId="715F82C3" w14:textId="77777777" w:rsidR="00E67945" w:rsidRPr="001A0445" w:rsidRDefault="00E67945" w:rsidP="00A202E9">
            <w:pPr>
              <w:rPr>
                <w:rFonts w:ascii="Tahoma" w:hAnsi="Tahoma" w:cs="Tahoma"/>
                <w:b/>
                <w:bCs/>
              </w:rPr>
            </w:pPr>
          </w:p>
          <w:p w14:paraId="782860C2" w14:textId="77777777" w:rsidR="003E312D" w:rsidRPr="001A0445" w:rsidRDefault="003E312D" w:rsidP="00A202E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67945" w:rsidRPr="001A0445" w14:paraId="543FAC54" w14:textId="77777777" w:rsidTr="00194C2C">
        <w:trPr>
          <w:trHeight w:val="1076"/>
        </w:trPr>
        <w:tc>
          <w:tcPr>
            <w:tcW w:w="9210" w:type="dxa"/>
            <w:gridSpan w:val="3"/>
            <w:shd w:val="clear" w:color="auto" w:fill="auto"/>
          </w:tcPr>
          <w:p w14:paraId="7BA0F222" w14:textId="77777777" w:rsidR="00E67945" w:rsidRPr="001A0445" w:rsidRDefault="00E67945" w:rsidP="001A0445">
            <w:pPr>
              <w:jc w:val="both"/>
              <w:rPr>
                <w:rFonts w:ascii="Tahoma" w:hAnsi="Tahoma" w:cs="Tahoma"/>
                <w:b/>
                <w:u w:val="single"/>
              </w:rPr>
            </w:pPr>
            <w:r w:rsidRPr="001A0445">
              <w:rPr>
                <w:rFonts w:ascii="Tahoma" w:hAnsi="Tahoma" w:cs="Tahoma"/>
                <w:b/>
                <w:u w:val="single"/>
              </w:rPr>
              <w:t>12. den v roce, ke kterému bude zpracováno roční průběžné vyúčtování podle § 24 odst. 2, koná-li se sbírka na dobu neurčitou nebo na dobu určitou po dobu delší než 1 rok:</w:t>
            </w:r>
          </w:p>
          <w:p w14:paraId="6875EB19" w14:textId="77777777" w:rsidR="00E67945" w:rsidRPr="001A0445" w:rsidRDefault="00E67945" w:rsidP="001A0445">
            <w:pPr>
              <w:jc w:val="both"/>
              <w:rPr>
                <w:rFonts w:ascii="Tahoma" w:hAnsi="Tahoma" w:cs="Tahoma"/>
                <w:u w:val="single"/>
              </w:rPr>
            </w:pPr>
          </w:p>
          <w:p w14:paraId="0EC91BE4" w14:textId="77777777" w:rsidR="00366237" w:rsidRPr="001A0445" w:rsidRDefault="00366237" w:rsidP="001A0445">
            <w:p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3E312D" w:rsidRPr="001A0445" w14:paraId="0F3A7B7E" w14:textId="77777777" w:rsidTr="00194C2C">
        <w:tc>
          <w:tcPr>
            <w:tcW w:w="9210" w:type="dxa"/>
            <w:gridSpan w:val="3"/>
            <w:shd w:val="clear" w:color="auto" w:fill="auto"/>
          </w:tcPr>
          <w:p w14:paraId="29C2FCB1" w14:textId="77777777" w:rsidR="003E312D" w:rsidRPr="001A0445" w:rsidRDefault="003E312D" w:rsidP="001A044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 w:rsidRPr="001A0445">
              <w:rPr>
                <w:rFonts w:ascii="Tahoma" w:hAnsi="Tahoma" w:cs="Tahoma"/>
                <w:b/>
                <w:bCs/>
                <w:u w:val="single"/>
              </w:rPr>
              <w:t>13. den v roce, ke kterému bude zpracováno první roční průběžné vyúčtování podle § 24 odst. 2 není-li tento den totožný s dnem uvedeným v bodě 12:</w:t>
            </w:r>
          </w:p>
          <w:p w14:paraId="3864D48A" w14:textId="77777777" w:rsidR="003E312D" w:rsidRPr="001A0445" w:rsidRDefault="003E312D" w:rsidP="001A0445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51A03D94" w14:textId="77777777" w:rsidR="00261DBC" w:rsidRDefault="00261DBC" w:rsidP="00194C2C">
      <w:pPr>
        <w:ind w:right="-144"/>
        <w:jc w:val="both"/>
        <w:rPr>
          <w:rFonts w:ascii="Tahoma" w:hAnsi="Tahoma" w:cs="Tahoma"/>
          <w:b/>
          <w:bCs/>
        </w:rPr>
      </w:pPr>
    </w:p>
    <w:p w14:paraId="0B67486F" w14:textId="77777777" w:rsidR="004E45A0" w:rsidRDefault="004E45A0">
      <w:pPr>
        <w:jc w:val="both"/>
        <w:rPr>
          <w:rFonts w:ascii="Tahoma" w:hAnsi="Tahoma" w:cs="Tahoma"/>
          <w:u w:val="single"/>
        </w:rPr>
      </w:pPr>
    </w:p>
    <w:p w14:paraId="145292DC" w14:textId="77777777" w:rsidR="00261DBC" w:rsidRDefault="00261DBC" w:rsidP="00E13725">
      <w:pPr>
        <w:ind w:firstLine="708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Připojené doklady (podle § 5):</w:t>
      </w:r>
    </w:p>
    <w:p w14:paraId="3ED8AECE" w14:textId="77777777" w:rsidR="00261DBC" w:rsidRDefault="00261DBC">
      <w:pPr>
        <w:pStyle w:val="Zkladntext"/>
        <w:numPr>
          <w:ilvl w:val="0"/>
          <w:numId w:val="4"/>
        </w:numPr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doklad o bezúhonnosti fyzické osoby obdobný výpisu z evidence Rejstříku trestů vydaný státem, ve kterém se v posledních 3 letech zdržovala nepřetržitě déle než 3 měsíce, který nesmí být starší 90 dnů nebo čestné prohlášení v případě, že tento stát takový doklad nevydává</w:t>
      </w:r>
    </w:p>
    <w:p w14:paraId="19B6E71C" w14:textId="77777777" w:rsidR="004E45A0" w:rsidRDefault="004E45A0" w:rsidP="004E45A0">
      <w:pPr>
        <w:pStyle w:val="Zkladntext"/>
        <w:ind w:left="720"/>
        <w:rPr>
          <w:rFonts w:ascii="Tahoma" w:hAnsi="Tahoma" w:cs="Tahoma"/>
          <w:b w:val="0"/>
          <w:bCs w:val="0"/>
        </w:rPr>
      </w:pPr>
    </w:p>
    <w:p w14:paraId="18CCE196" w14:textId="77777777" w:rsidR="00261DBC" w:rsidRDefault="00261DBC" w:rsidP="00194C2C">
      <w:pPr>
        <w:pStyle w:val="Zkladntext"/>
        <w:numPr>
          <w:ilvl w:val="0"/>
          <w:numId w:val="4"/>
        </w:numPr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čestné prohlášení fyzické osoby uvedené v bodě 5</w:t>
      </w:r>
      <w:r w:rsidR="00194C2C">
        <w:rPr>
          <w:rFonts w:ascii="Tahoma" w:hAnsi="Tahoma" w:cs="Tahoma"/>
          <w:b w:val="0"/>
          <w:bCs w:val="0"/>
        </w:rPr>
        <w:t>. oznámení o konání veřejné sbírky právnickou osobou</w:t>
      </w:r>
      <w:r>
        <w:rPr>
          <w:rFonts w:ascii="Tahoma" w:hAnsi="Tahoma" w:cs="Tahoma"/>
          <w:b w:val="0"/>
          <w:bCs w:val="0"/>
        </w:rPr>
        <w:t xml:space="preserve"> o tom, zda fyzická osoba oprávněná jednat ve věci sbírky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jménem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právnické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osoby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se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v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posledních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3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letech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před</w:t>
      </w:r>
      <w:r w:rsidR="00194C2C">
        <w:rPr>
          <w:rFonts w:ascii="Tahoma" w:hAnsi="Tahoma" w:cs="Tahoma"/>
          <w:b w:val="0"/>
          <w:bCs w:val="0"/>
        </w:rPr>
        <w:t> </w:t>
      </w:r>
      <w:r>
        <w:rPr>
          <w:rFonts w:ascii="Tahoma" w:hAnsi="Tahoma" w:cs="Tahoma"/>
          <w:b w:val="0"/>
          <w:bCs w:val="0"/>
        </w:rPr>
        <w:t>podáním</w:t>
      </w:r>
      <w:r w:rsidR="00E13725">
        <w:rPr>
          <w:rFonts w:ascii="Tahoma" w:hAnsi="Tahoma" w:cs="Tahoma"/>
          <w:b w:val="0"/>
          <w:bCs w:val="0"/>
        </w:rPr>
        <w:t xml:space="preserve"> </w:t>
      </w:r>
      <w:r w:rsidR="00194C2C">
        <w:rPr>
          <w:rFonts w:ascii="Tahoma" w:hAnsi="Tahoma" w:cs="Tahoma"/>
          <w:b w:val="0"/>
          <w:bCs w:val="0"/>
        </w:rPr>
        <w:t>oznámení zdržovala či nezdržovala nepřetržitě déle než 3 měsíce mimo území České republiky</w:t>
      </w:r>
    </w:p>
    <w:p w14:paraId="06F6E4C1" w14:textId="77777777" w:rsidR="004E45A0" w:rsidRDefault="004E45A0" w:rsidP="004E45A0">
      <w:pPr>
        <w:pStyle w:val="Zkladntext"/>
        <w:rPr>
          <w:rFonts w:ascii="Tahoma" w:hAnsi="Tahoma" w:cs="Tahoma"/>
          <w:b w:val="0"/>
          <w:bCs w:val="0"/>
        </w:rPr>
      </w:pPr>
    </w:p>
    <w:p w14:paraId="48B26880" w14:textId="77777777" w:rsidR="00261DBC" w:rsidRDefault="00261DBC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vzor sběrací listiny koná-li se sbírka </w:t>
      </w:r>
      <w:r w:rsidR="00E13725">
        <w:rPr>
          <w:rFonts w:ascii="Tahoma" w:hAnsi="Tahoma" w:cs="Tahoma"/>
        </w:rPr>
        <w:t xml:space="preserve">tímto </w:t>
      </w:r>
      <w:r>
        <w:rPr>
          <w:rFonts w:ascii="Tahoma" w:hAnsi="Tahoma" w:cs="Tahoma"/>
        </w:rPr>
        <w:t>způsobem</w:t>
      </w:r>
    </w:p>
    <w:p w14:paraId="7F5FCCAA" w14:textId="77777777" w:rsidR="004E45A0" w:rsidRDefault="004E45A0" w:rsidP="004E45A0">
      <w:pPr>
        <w:jc w:val="both"/>
        <w:rPr>
          <w:rFonts w:ascii="Tahoma" w:hAnsi="Tahoma" w:cs="Tahoma"/>
        </w:rPr>
      </w:pPr>
    </w:p>
    <w:p w14:paraId="193B919E" w14:textId="77777777" w:rsidR="00261DBC" w:rsidRDefault="00261DBC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souhlas Ministerstva zahraničních věcí s konáním veřejné sbírky, má-li být výtěžku sbírky použito v</w:t>
      </w:r>
      <w:r w:rsidR="004E45A0">
        <w:rPr>
          <w:rFonts w:ascii="Tahoma" w:hAnsi="Tahoma" w:cs="Tahoma"/>
        </w:rPr>
        <w:t> </w:t>
      </w:r>
      <w:r>
        <w:rPr>
          <w:rFonts w:ascii="Tahoma" w:hAnsi="Tahoma" w:cs="Tahoma"/>
        </w:rPr>
        <w:t>zahraničí</w:t>
      </w:r>
    </w:p>
    <w:p w14:paraId="1D4E179E" w14:textId="77777777" w:rsidR="004E45A0" w:rsidRDefault="004E45A0" w:rsidP="004E45A0">
      <w:pPr>
        <w:jc w:val="both"/>
        <w:rPr>
          <w:rFonts w:ascii="Tahoma" w:hAnsi="Tahoma" w:cs="Tahoma"/>
        </w:rPr>
      </w:pPr>
    </w:p>
    <w:p w14:paraId="57ECCB3C" w14:textId="77777777" w:rsidR="00855B86" w:rsidRDefault="00855B86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čestné prohlášení o tom, že nemá evidován nedoplatek, s výjimkou nedoplatku, u kterého je povoleno posečkání jeho úhrady nebo rozložení jeho úhrady na splátky,</w:t>
      </w:r>
    </w:p>
    <w:p w14:paraId="323D9789" w14:textId="77777777" w:rsidR="00855B86" w:rsidRDefault="00855B86" w:rsidP="00855B86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 orgánů Finanční zprávy české republiky</w:t>
      </w:r>
    </w:p>
    <w:p w14:paraId="7FEB3B55" w14:textId="77777777" w:rsidR="00855B86" w:rsidRDefault="00855B86" w:rsidP="00855B86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 orgánů Celní správy České republiky</w:t>
      </w:r>
    </w:p>
    <w:p w14:paraId="7E50208A" w14:textId="77777777" w:rsidR="00855B86" w:rsidRDefault="00855B86" w:rsidP="00855B86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pojistném a na penále na veřejné zdravotní pojištění,</w:t>
      </w:r>
    </w:p>
    <w:p w14:paraId="62FD474A" w14:textId="77777777" w:rsidR="00855B86" w:rsidRDefault="00855B86" w:rsidP="00855B86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pojistném a na penále na sociální zabezpečení a příspěvku na státní politiku</w:t>
      </w:r>
      <w:r w:rsidR="005411F0">
        <w:rPr>
          <w:rFonts w:ascii="Tahoma" w:hAnsi="Tahoma" w:cs="Tahoma"/>
        </w:rPr>
        <w:t xml:space="preserve"> zaměstnanosti a</w:t>
      </w:r>
    </w:p>
    <w:p w14:paraId="29A4D726" w14:textId="77777777" w:rsidR="005411F0" w:rsidRDefault="005411F0" w:rsidP="005411F0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obdobné nedoplatky podle bodů a) až d)</w:t>
      </w:r>
    </w:p>
    <w:p w14:paraId="33DE8A8C" w14:textId="77777777" w:rsidR="004E45A0" w:rsidRPr="005411F0" w:rsidRDefault="004E45A0" w:rsidP="004E45A0">
      <w:pPr>
        <w:jc w:val="both"/>
        <w:rPr>
          <w:rFonts w:ascii="Tahoma" w:hAnsi="Tahoma" w:cs="Tahoma"/>
        </w:rPr>
      </w:pPr>
    </w:p>
    <w:p w14:paraId="7B75EA1B" w14:textId="77777777" w:rsidR="00261DBC" w:rsidRDefault="00261DBC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čestné prohlášení právnické osoby o tom, že nevstoupila do likvidace, že na základě jejího insolvenčního návrhu neprobíhá insolvenční řízení, v němž je řešen její úpadek nebo hrozící úpadek nebo že nebylo rozhodnuto o jejím úpadku, anebo nebyla vyhlášena nucená správa.</w:t>
      </w:r>
    </w:p>
    <w:p w14:paraId="75A3186C" w14:textId="77777777" w:rsidR="00261DBC" w:rsidRDefault="00261DBC">
      <w:pPr>
        <w:jc w:val="both"/>
        <w:rPr>
          <w:rFonts w:ascii="Tahoma" w:hAnsi="Tahoma" w:cs="Tahoma"/>
          <w:u w:val="single"/>
        </w:rPr>
      </w:pPr>
    </w:p>
    <w:p w14:paraId="0CECE8F0" w14:textId="77777777" w:rsidR="00A202E9" w:rsidRDefault="00A202E9">
      <w:pPr>
        <w:jc w:val="both"/>
        <w:rPr>
          <w:rFonts w:ascii="Tahoma" w:hAnsi="Tahoma" w:cs="Tahoma"/>
          <w:u w:val="single"/>
        </w:rPr>
      </w:pPr>
    </w:p>
    <w:p w14:paraId="77B102D8" w14:textId="77777777" w:rsidR="00261DBC" w:rsidRDefault="00261DBC">
      <w:pPr>
        <w:pStyle w:val="Nadpis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Poučení</w:t>
      </w:r>
    </w:p>
    <w:p w14:paraId="5CC7197E" w14:textId="77777777" w:rsidR="00261DBC" w:rsidRDefault="00261DBC">
      <w:pPr>
        <w:pStyle w:val="Zkladn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Táž právnická osoba nesmí ke stejnému účelu konat několik sbírek souběžně. Konání další sbírky ke stejnému účelu může právnická osoba oznámit příslušnému krajskému úřadu až po ukončení a řádném vyúčtování předchozí sbírky.</w:t>
      </w:r>
    </w:p>
    <w:p w14:paraId="5D29EEE2" w14:textId="77777777" w:rsidR="00261DBC" w:rsidRDefault="00261DBC">
      <w:pPr>
        <w:pStyle w:val="Zkladntext"/>
        <w:rPr>
          <w:rFonts w:ascii="Tahoma" w:hAnsi="Tahoma" w:cs="Tahoma"/>
          <w:b w:val="0"/>
          <w:bCs w:val="0"/>
        </w:rPr>
      </w:pPr>
    </w:p>
    <w:p w14:paraId="2CBE3476" w14:textId="77777777" w:rsidR="00261DBC" w:rsidRDefault="00261DBC">
      <w:pPr>
        <w:pStyle w:val="Zkladn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Právnická osoba je povinna nejpozději do </w:t>
      </w:r>
      <w:r w:rsidR="0048559C">
        <w:rPr>
          <w:rFonts w:ascii="Tahoma" w:hAnsi="Tahoma" w:cs="Tahoma"/>
          <w:b w:val="0"/>
          <w:bCs w:val="0"/>
        </w:rPr>
        <w:t>10</w:t>
      </w:r>
      <w:r>
        <w:rPr>
          <w:rFonts w:ascii="Tahoma" w:hAnsi="Tahoma" w:cs="Tahoma"/>
          <w:b w:val="0"/>
          <w:bCs w:val="0"/>
        </w:rPr>
        <w:t xml:space="preserve"> pracovních dnů oznámit krajskému úřadu každou změnu údajů uvedených v tomto oznámení nebo v dokladech, které jsou k oznámení připojeny.</w:t>
      </w:r>
    </w:p>
    <w:p w14:paraId="17EF5CF9" w14:textId="77777777" w:rsidR="00261DBC" w:rsidRDefault="00261DBC">
      <w:pPr>
        <w:jc w:val="both"/>
        <w:rPr>
          <w:rFonts w:ascii="Tahoma" w:hAnsi="Tahoma" w:cs="Tahoma"/>
        </w:rPr>
      </w:pPr>
    </w:p>
    <w:p w14:paraId="54CE8895" w14:textId="77777777" w:rsidR="00261DBC" w:rsidRDefault="00261D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Nebude-li oznámení obsahovat </w:t>
      </w:r>
      <w:r w:rsidR="0048559C">
        <w:rPr>
          <w:rFonts w:ascii="Tahoma" w:hAnsi="Tahoma" w:cs="Tahoma"/>
        </w:rPr>
        <w:t xml:space="preserve">stanovené </w:t>
      </w:r>
      <w:r>
        <w:rPr>
          <w:rFonts w:ascii="Tahoma" w:hAnsi="Tahoma" w:cs="Tahoma"/>
        </w:rPr>
        <w:t>náležitosti</w:t>
      </w:r>
      <w:r w:rsidR="0048559C">
        <w:rPr>
          <w:rFonts w:ascii="Tahoma" w:hAnsi="Tahoma" w:cs="Tahoma"/>
        </w:rPr>
        <w:t xml:space="preserve"> </w:t>
      </w:r>
      <w:r w:rsidR="00366237">
        <w:rPr>
          <w:rFonts w:ascii="Tahoma" w:hAnsi="Tahoma" w:cs="Tahoma"/>
        </w:rPr>
        <w:t>(vyjma nepovinných údajů)</w:t>
      </w:r>
      <w:r>
        <w:rPr>
          <w:rFonts w:ascii="Tahoma" w:hAnsi="Tahoma" w:cs="Tahoma"/>
        </w:rPr>
        <w:t>, krajský úřad vyzve právnickou osobu</w:t>
      </w:r>
      <w:r w:rsidR="0048559C">
        <w:rPr>
          <w:rFonts w:ascii="Tahoma" w:hAnsi="Tahoma" w:cs="Tahoma"/>
        </w:rPr>
        <w:t xml:space="preserve">, aby náležitosti oznámení doplnila v určené lhůtě. </w:t>
      </w:r>
      <w:r w:rsidR="00A202E9">
        <w:rPr>
          <w:rFonts w:ascii="Tahoma" w:hAnsi="Tahoma" w:cs="Tahoma"/>
        </w:rPr>
        <w:t xml:space="preserve">Neodstraní-li právnická osoba nedostatky ve lhůtě stanovené ve výzvě, příslušný krajský úřad ji písemně vyrozumí, že se oznámením nebude </w:t>
      </w:r>
      <w:r w:rsidR="0048559C">
        <w:rPr>
          <w:rFonts w:ascii="Tahoma" w:hAnsi="Tahoma" w:cs="Tahoma"/>
        </w:rPr>
        <w:t xml:space="preserve">dále </w:t>
      </w:r>
      <w:r w:rsidR="00A202E9">
        <w:rPr>
          <w:rFonts w:ascii="Tahoma" w:hAnsi="Tahoma" w:cs="Tahoma"/>
        </w:rPr>
        <w:t>zabývat.</w:t>
      </w:r>
    </w:p>
    <w:p w14:paraId="125AAAF3" w14:textId="77777777" w:rsidR="00261DBC" w:rsidRDefault="00261DBC">
      <w:pPr>
        <w:jc w:val="both"/>
        <w:rPr>
          <w:rFonts w:ascii="Tahoma" w:hAnsi="Tahoma" w:cs="Tahoma"/>
        </w:rPr>
      </w:pPr>
    </w:p>
    <w:p w14:paraId="3B5CF88E" w14:textId="77777777" w:rsidR="00261DBC" w:rsidRDefault="00261DBC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18"/>
        <w:gridCol w:w="3167"/>
      </w:tblGrid>
      <w:tr w:rsidR="00261DBC" w14:paraId="77C41966" w14:textId="77777777" w:rsidTr="006B216F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3024" w:type="dxa"/>
          </w:tcPr>
          <w:p w14:paraId="78B835FA" w14:textId="77777777" w:rsidR="00261DBC" w:rsidRDefault="00261DBC">
            <w:pPr>
              <w:pStyle w:val="Nze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Razítko: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DFBA238" w14:textId="77777777" w:rsidR="00261DBC" w:rsidRDefault="00261DBC">
            <w:pPr>
              <w:pStyle w:val="Nze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Datum:</w:t>
            </w:r>
          </w:p>
        </w:tc>
        <w:tc>
          <w:tcPr>
            <w:tcW w:w="3167" w:type="dxa"/>
          </w:tcPr>
          <w:p w14:paraId="498B157C" w14:textId="77777777" w:rsidR="00261DBC" w:rsidRDefault="00261DBC">
            <w:pPr>
              <w:pStyle w:val="Nze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Podpis:</w:t>
            </w:r>
          </w:p>
        </w:tc>
      </w:tr>
    </w:tbl>
    <w:p w14:paraId="390F58B7" w14:textId="77777777" w:rsidR="00261DBC" w:rsidRDefault="00261DBC" w:rsidP="003E312D">
      <w:pPr>
        <w:jc w:val="both"/>
      </w:pPr>
    </w:p>
    <w:sectPr w:rsidR="00261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942A" w14:textId="77777777" w:rsidR="00EC4165" w:rsidRDefault="00EC4165">
      <w:r>
        <w:separator/>
      </w:r>
    </w:p>
  </w:endnote>
  <w:endnote w:type="continuationSeparator" w:id="0">
    <w:p w14:paraId="4B63FBE4" w14:textId="77777777" w:rsidR="00EC4165" w:rsidRDefault="00EC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612A" w14:textId="77777777" w:rsidR="002E211B" w:rsidRDefault="002E21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B8AB" w14:textId="38A47CF6" w:rsidR="00366237" w:rsidRDefault="00942D81">
    <w:pPr>
      <w:pStyle w:val="Zpat"/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5EBB49" wp14:editId="2EDB93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457164072" name="MSIPCM653d448a97a6aa9e05f56ed0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3C904" w14:textId="77777777" w:rsidR="002E211B" w:rsidRPr="002E211B" w:rsidRDefault="002E211B" w:rsidP="002E211B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2E211B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EBB49" id="_x0000_t202" coordsize="21600,21600" o:spt="202" path="m,l,21600r21600,l21600,xe">
              <v:stroke joinstyle="miter"/>
              <v:path gradientshapeok="t" o:connecttype="rect"/>
            </v:shapetype>
            <v:shape id="MSIPCM653d448a97a6aa9e05f56ed0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943C904" w14:textId="77777777" w:rsidR="002E211B" w:rsidRPr="002E211B" w:rsidRDefault="002E211B" w:rsidP="002E211B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2E211B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6237">
      <w:rPr>
        <w:rFonts w:ascii="Tahoma" w:hAnsi="Tahoma" w:cs="Tahoma"/>
      </w:rPr>
      <w:t>*</w:t>
    </w:r>
    <w:r w:rsidR="00DB619C">
      <w:rPr>
        <w:rFonts w:ascii="Tahoma" w:hAnsi="Tahoma" w:cs="Tahoma"/>
      </w:rPr>
      <w:t>)</w:t>
    </w:r>
    <w:r w:rsidR="00366237">
      <w:rPr>
        <w:rFonts w:ascii="Tahoma" w:hAnsi="Tahoma" w:cs="Tahoma"/>
      </w:rPr>
      <w:t xml:space="preserve"> nepovinný údaj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3A3C" w14:textId="77777777" w:rsidR="002E211B" w:rsidRDefault="002E21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8CA8" w14:textId="77777777" w:rsidR="00EC4165" w:rsidRDefault="00EC4165">
      <w:r>
        <w:separator/>
      </w:r>
    </w:p>
  </w:footnote>
  <w:footnote w:type="continuationSeparator" w:id="0">
    <w:p w14:paraId="16DADF7B" w14:textId="77777777" w:rsidR="00EC4165" w:rsidRDefault="00EC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15D2" w14:textId="77777777" w:rsidR="002E211B" w:rsidRDefault="002E2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0A9A" w14:textId="77777777" w:rsidR="002E211B" w:rsidRDefault="002E21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61B" w14:textId="77777777" w:rsidR="002E211B" w:rsidRDefault="002E2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138"/>
    <w:multiLevelType w:val="hybridMultilevel"/>
    <w:tmpl w:val="F9DE64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227AF"/>
    <w:multiLevelType w:val="hybridMultilevel"/>
    <w:tmpl w:val="76D4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F72DD"/>
    <w:multiLevelType w:val="hybridMultilevel"/>
    <w:tmpl w:val="60C4A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D78A3"/>
    <w:multiLevelType w:val="hybridMultilevel"/>
    <w:tmpl w:val="4412F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C61F51"/>
    <w:multiLevelType w:val="hybridMultilevel"/>
    <w:tmpl w:val="E3E2D9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6E2FF2"/>
    <w:multiLevelType w:val="hybridMultilevel"/>
    <w:tmpl w:val="1BEA1EF4"/>
    <w:lvl w:ilvl="0" w:tplc="48EE4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B6807"/>
    <w:multiLevelType w:val="hybridMultilevel"/>
    <w:tmpl w:val="860279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9042F6"/>
    <w:multiLevelType w:val="hybridMultilevel"/>
    <w:tmpl w:val="6930D2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566622">
    <w:abstractNumId w:val="4"/>
  </w:num>
  <w:num w:numId="2" w16cid:durableId="2018922054">
    <w:abstractNumId w:val="1"/>
  </w:num>
  <w:num w:numId="3" w16cid:durableId="129398102">
    <w:abstractNumId w:val="2"/>
  </w:num>
  <w:num w:numId="4" w16cid:durableId="951209840">
    <w:abstractNumId w:val="3"/>
  </w:num>
  <w:num w:numId="5" w16cid:durableId="1163275589">
    <w:abstractNumId w:val="6"/>
  </w:num>
  <w:num w:numId="6" w16cid:durableId="2058820121">
    <w:abstractNumId w:val="7"/>
  </w:num>
  <w:num w:numId="7" w16cid:durableId="1650548802">
    <w:abstractNumId w:val="0"/>
  </w:num>
  <w:num w:numId="8" w16cid:durableId="277759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C5"/>
    <w:rsid w:val="000055C2"/>
    <w:rsid w:val="000E0FD5"/>
    <w:rsid w:val="00133D2C"/>
    <w:rsid w:val="00186F9E"/>
    <w:rsid w:val="00194C2C"/>
    <w:rsid w:val="001A0445"/>
    <w:rsid w:val="00227A8B"/>
    <w:rsid w:val="002575FF"/>
    <w:rsid w:val="00261DBC"/>
    <w:rsid w:val="002E211B"/>
    <w:rsid w:val="00366237"/>
    <w:rsid w:val="003E312D"/>
    <w:rsid w:val="0048559C"/>
    <w:rsid w:val="004D10C5"/>
    <w:rsid w:val="004E45A0"/>
    <w:rsid w:val="004F516B"/>
    <w:rsid w:val="005411F0"/>
    <w:rsid w:val="0068348B"/>
    <w:rsid w:val="006B216F"/>
    <w:rsid w:val="007055D2"/>
    <w:rsid w:val="007D4365"/>
    <w:rsid w:val="00855B86"/>
    <w:rsid w:val="00942D81"/>
    <w:rsid w:val="009F62F6"/>
    <w:rsid w:val="00A202E9"/>
    <w:rsid w:val="00AC4639"/>
    <w:rsid w:val="00C96A24"/>
    <w:rsid w:val="00CC3A8C"/>
    <w:rsid w:val="00DB619C"/>
    <w:rsid w:val="00E13725"/>
    <w:rsid w:val="00E67945"/>
    <w:rsid w:val="00E96563"/>
    <w:rsid w:val="00EC4165"/>
    <w:rsid w:val="00F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23027AEE"/>
  <w15:chartTrackingRefBased/>
  <w15:docId w15:val="{5AE791B4-D53C-4680-84BA-6B0F09D1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  <w:rPr>
      <w:b/>
      <w:bCs/>
    </w:rPr>
  </w:style>
  <w:style w:type="paragraph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pPr>
      <w:jc w:val="both"/>
    </w:pPr>
  </w:style>
  <w:style w:type="table" w:styleId="Mkatabulky">
    <w:name w:val="Table Grid"/>
    <w:basedOn w:val="Normlntabulka"/>
    <w:rsid w:val="00E6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662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623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E45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Brněnského kraje</vt:lpstr>
    </vt:vector>
  </TitlesOfParts>
  <Company>Krajský úřad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Brněnského kraje</dc:title>
  <dc:subject/>
  <dc:creator>Bonova Petra</dc:creator>
  <cp:keywords/>
  <cp:lastModifiedBy>Prokopová Martina</cp:lastModifiedBy>
  <cp:revision>3</cp:revision>
  <cp:lastPrinted>2025-06-04T11:30:00Z</cp:lastPrinted>
  <dcterms:created xsi:type="dcterms:W3CDTF">2025-10-15T05:35:00Z</dcterms:created>
  <dcterms:modified xsi:type="dcterms:W3CDTF">2025-10-15T05:36:00Z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2020-12-15T06:38:56Z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49b09137-39f5-4d5c-ae51-551013290cc9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